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A3C0" w14:textId="216C418C" w:rsidR="009545D1" w:rsidRPr="00B43D60" w:rsidRDefault="00B43D60">
      <w:pPr>
        <w:rPr>
          <w:sz w:val="40"/>
          <w:szCs w:val="40"/>
        </w:rPr>
      </w:pPr>
      <w:r w:rsidRPr="00B43D60">
        <w:rPr>
          <w:sz w:val="40"/>
          <w:szCs w:val="40"/>
        </w:rPr>
        <w:t>Blue Bottle</w:t>
      </w:r>
    </w:p>
    <w:p w14:paraId="511B4EA2" w14:textId="77777777" w:rsidR="00B43D60" w:rsidRDefault="00B43D60"/>
    <w:p w14:paraId="58EDA545" w14:textId="77777777" w:rsidR="00B43D60" w:rsidRDefault="00B43D60">
      <w:r>
        <w:t xml:space="preserve">Versuchsdurchführung: </w:t>
      </w:r>
    </w:p>
    <w:p w14:paraId="1C516E26" w14:textId="7FCC89D2" w:rsidR="00B43D60" w:rsidRDefault="00533C52">
      <w:r>
        <w:t>2.</w:t>
      </w:r>
      <w:r w:rsidR="00B43D60">
        <w:t xml:space="preserve">5 g </w:t>
      </w:r>
      <w:proofErr w:type="spellStart"/>
      <w:r w:rsidR="00B43D60">
        <w:t>NaOH</w:t>
      </w:r>
      <w:proofErr w:type="spellEnd"/>
      <w:r w:rsidR="00B43D60">
        <w:t xml:space="preserve">-Plätzchen und </w:t>
      </w:r>
      <w:r>
        <w:t>2</w:t>
      </w:r>
      <w:r w:rsidR="00B43D60">
        <w:t xml:space="preserve">0 g Glucose im Rundkolben mit </w:t>
      </w:r>
      <w:r>
        <w:t>2</w:t>
      </w:r>
      <w:r w:rsidR="00B43D60">
        <w:t>00 ml Wasser lösen</w:t>
      </w:r>
      <w:r w:rsidR="001112B5">
        <w:t>. Nur wird jeweils ein Tropfen einer Methylenblaulösung zugeben.</w:t>
      </w:r>
    </w:p>
    <w:p w14:paraId="1D5D0E21" w14:textId="246955CC" w:rsidR="001112B5" w:rsidRDefault="001112B5">
      <w:r>
        <w:t>Die Menge der Methylenblaulösung soll derart sein, dass die Lösung blau erscheint, aber nach einem kräftigen Schütteln der Inhalt (kurzfristig) farblos wird.</w:t>
      </w:r>
    </w:p>
    <w:p w14:paraId="1B64C2BD" w14:textId="77777777" w:rsidR="00B43D60" w:rsidRDefault="00B43D60"/>
    <w:p w14:paraId="372762DD" w14:textId="7CC8D125" w:rsidR="00B43D60" w:rsidRDefault="001112B5">
      <w:r>
        <w:t xml:space="preserve">Erklärung: </w:t>
      </w:r>
    </w:p>
    <w:p w14:paraId="5CEC7CF1" w14:textId="03C0BAED" w:rsidR="00B43D60" w:rsidRDefault="00B43D60">
      <w:r>
        <w:t xml:space="preserve">Der </w:t>
      </w:r>
      <w:proofErr w:type="spellStart"/>
      <w:r>
        <w:t>Redoxfarbstoff</w:t>
      </w:r>
      <w:proofErr w:type="spellEnd"/>
      <w:r>
        <w:t xml:space="preserve"> Methylenblau wird durch die alkalische Glucose-Lösung zu farblosem </w:t>
      </w:r>
      <w:proofErr w:type="spellStart"/>
      <w:r>
        <w:t>Leukomethylenblau</w:t>
      </w:r>
      <w:proofErr w:type="spellEnd"/>
      <w:r>
        <w:t xml:space="preserve"> reduziert. Beim Schütteln diffundiert der Luftsauerstoff in die Lösung und </w:t>
      </w:r>
      <w:proofErr w:type="spellStart"/>
      <w:r>
        <w:t>reoxidiert</w:t>
      </w:r>
      <w:proofErr w:type="spellEnd"/>
      <w:r>
        <w:t xml:space="preserve"> </w:t>
      </w:r>
      <w:proofErr w:type="spellStart"/>
      <w:r>
        <w:t>Leukomethylenblau</w:t>
      </w:r>
      <w:proofErr w:type="spellEnd"/>
      <w:r>
        <w:t xml:space="preserve"> zu blauem Methylenblau. Überschüssige Glucose reduziert dann erneut Methylenblau etc. Diese reversible Reaktion läuft so lange ab, bis alle Glucose-Moleküle oxidiert sind </w:t>
      </w:r>
      <w:r w:rsidRPr="001112B5">
        <w:rPr>
          <w:b/>
          <w:bCs/>
        </w:rPr>
        <w:t>oder</w:t>
      </w:r>
      <w:r>
        <w:t xml:space="preserve"> aber der Sauerstoff verbraucht ist.</w:t>
      </w:r>
      <w:r w:rsidR="001112B5">
        <w:t xml:space="preserve"> </w:t>
      </w:r>
      <w:r w:rsidR="00580E7A">
        <w:t xml:space="preserve"> Genauer</w:t>
      </w:r>
      <w:r w:rsidR="00580E7A">
        <w:rPr>
          <w:rStyle w:val="Funotenzeichen"/>
        </w:rPr>
        <w:footnoteReference w:id="1"/>
      </w:r>
    </w:p>
    <w:p w14:paraId="62462303" w14:textId="37B11F74" w:rsidR="00580E7A" w:rsidRDefault="00580E7A">
      <w:r w:rsidRPr="00580E7A">
        <w:drawing>
          <wp:inline distT="0" distB="0" distL="0" distR="0" wp14:anchorId="211088A6" wp14:editId="770BA425">
            <wp:extent cx="5760720" cy="403987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0E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E5AFF" w14:textId="77777777" w:rsidR="00780C8F" w:rsidRDefault="00780C8F" w:rsidP="00580E7A">
      <w:pPr>
        <w:spacing w:after="0" w:line="240" w:lineRule="auto"/>
      </w:pPr>
      <w:r>
        <w:separator/>
      </w:r>
    </w:p>
  </w:endnote>
  <w:endnote w:type="continuationSeparator" w:id="0">
    <w:p w14:paraId="41E594F8" w14:textId="77777777" w:rsidR="00780C8F" w:rsidRDefault="00780C8F" w:rsidP="0058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0F271" w14:textId="77777777" w:rsidR="00780C8F" w:rsidRDefault="00780C8F" w:rsidP="00580E7A">
      <w:pPr>
        <w:spacing w:after="0" w:line="240" w:lineRule="auto"/>
      </w:pPr>
      <w:r>
        <w:separator/>
      </w:r>
    </w:p>
  </w:footnote>
  <w:footnote w:type="continuationSeparator" w:id="0">
    <w:p w14:paraId="0A99BE78" w14:textId="77777777" w:rsidR="00780C8F" w:rsidRDefault="00780C8F" w:rsidP="00580E7A">
      <w:pPr>
        <w:spacing w:after="0" w:line="240" w:lineRule="auto"/>
      </w:pPr>
      <w:r>
        <w:continuationSeparator/>
      </w:r>
    </w:p>
  </w:footnote>
  <w:footnote w:id="1">
    <w:p w14:paraId="13CFB75E" w14:textId="33E40ABE" w:rsidR="00580E7A" w:rsidRDefault="00580E7A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>
        <w:t>From</w:t>
      </w:r>
      <w:proofErr w:type="spellEnd"/>
      <w:r>
        <w:t xml:space="preserve">: </w:t>
      </w:r>
      <w:r w:rsidRPr="00580E7A">
        <w:t>https://www.chemie.uni-wuerzburg.de/fileadmin/08020000/pdf/erlebnis/blue_bottle_versuch.pdf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60"/>
    <w:rsid w:val="001112B5"/>
    <w:rsid w:val="00533C52"/>
    <w:rsid w:val="00580E7A"/>
    <w:rsid w:val="00780C8F"/>
    <w:rsid w:val="009545D1"/>
    <w:rsid w:val="00B4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57EB19"/>
  <w15:chartTrackingRefBased/>
  <w15:docId w15:val="{13A851F6-FE35-4ABA-9219-43C28329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580E7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0E7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80E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88927-FC16-4631-85EC-87950663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4</cp:revision>
  <dcterms:created xsi:type="dcterms:W3CDTF">2023-02-21T15:12:00Z</dcterms:created>
  <dcterms:modified xsi:type="dcterms:W3CDTF">2023-02-21T17:37:00Z</dcterms:modified>
</cp:coreProperties>
</file>