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2BBD1B" w14:textId="77777777" w:rsidR="00A81C80" w:rsidRPr="00A81C80" w:rsidRDefault="00A81C80" w:rsidP="00A81C80">
      <w:pPr>
        <w:shd w:val="clear" w:color="auto" w:fill="FFFFFF"/>
        <w:spacing w:after="0" w:line="264" w:lineRule="atLeast"/>
        <w:jc w:val="center"/>
        <w:outlineLvl w:val="0"/>
        <w:rPr>
          <w:rFonts w:ascii="Arial" w:eastAsia="Times New Roman" w:hAnsi="Arial" w:cs="Arial"/>
          <w:b/>
          <w:bCs/>
          <w:color w:val="000000"/>
          <w:kern w:val="36"/>
          <w:sz w:val="72"/>
          <w:szCs w:val="72"/>
          <w:lang w:eastAsia="de-CH"/>
        </w:rPr>
      </w:pPr>
      <w:r w:rsidRPr="00A81C80">
        <w:rPr>
          <w:rFonts w:ascii="Arial" w:eastAsia="Times New Roman" w:hAnsi="Arial" w:cs="Arial"/>
          <w:b/>
          <w:bCs/>
          <w:color w:val="000000"/>
          <w:kern w:val="36"/>
          <w:sz w:val="72"/>
          <w:szCs w:val="72"/>
          <w:lang w:eastAsia="de-CH"/>
        </w:rPr>
        <w:t xml:space="preserve">Hydronium </w:t>
      </w:r>
      <w:proofErr w:type="spellStart"/>
      <w:r w:rsidRPr="00A81C80">
        <w:rPr>
          <w:rFonts w:ascii="Arial" w:eastAsia="Times New Roman" w:hAnsi="Arial" w:cs="Arial"/>
          <w:b/>
          <w:bCs/>
          <w:color w:val="000000"/>
          <w:kern w:val="36"/>
          <w:sz w:val="72"/>
          <w:szCs w:val="72"/>
          <w:lang w:eastAsia="de-CH"/>
        </w:rPr>
        <w:t>ion</w:t>
      </w:r>
      <w:proofErr w:type="spellEnd"/>
    </w:p>
    <w:p w14:paraId="68923A3E" w14:textId="77777777" w:rsidR="00A81C80" w:rsidRDefault="00A81C80"/>
    <w:p w14:paraId="11C0622B" w14:textId="64A899AF" w:rsidR="0084766E" w:rsidRDefault="00A81C80">
      <w:r>
        <w:rPr>
          <w:noProof/>
        </w:rPr>
        <w:drawing>
          <wp:inline distT="0" distB="0" distL="0" distR="0" wp14:anchorId="4F636FBA" wp14:editId="74F73934">
            <wp:extent cx="4598670" cy="1603350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609745" cy="16072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BA6ACF" w14:textId="77777777" w:rsidR="00A81C80" w:rsidRDefault="00A81C80" w:rsidP="00A81C80">
      <w:pPr>
        <w:pStyle w:val="StandardWeb"/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  <w:lang w:val="fr-CH"/>
        </w:rPr>
      </w:pPr>
    </w:p>
    <w:p w14:paraId="0CB9039A" w14:textId="411BB34D" w:rsidR="00A81C80" w:rsidRPr="00A81C80" w:rsidRDefault="00A81C80" w:rsidP="00A81C80">
      <w:pPr>
        <w:pStyle w:val="StandardWeb"/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  <w:lang w:val="fr-CH"/>
        </w:rPr>
      </w:pPr>
      <w:r w:rsidRPr="00A81C80">
        <w:rPr>
          <w:rFonts w:ascii="Arial" w:hAnsi="Arial" w:cs="Arial"/>
          <w:color w:val="333333"/>
          <w:lang w:val="fr-CH"/>
        </w:rPr>
        <w:t xml:space="preserve">All </w:t>
      </w:r>
      <w:proofErr w:type="spellStart"/>
      <w:r w:rsidRPr="00A81C80">
        <w:rPr>
          <w:rFonts w:ascii="Arial" w:hAnsi="Arial" w:cs="Arial"/>
          <w:color w:val="333333"/>
          <w:lang w:val="fr-CH"/>
        </w:rPr>
        <w:t>acidic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</w:t>
      </w:r>
      <w:proofErr w:type="spellStart"/>
      <w:r w:rsidRPr="00A81C80">
        <w:rPr>
          <w:rFonts w:ascii="Arial" w:hAnsi="Arial" w:cs="Arial"/>
          <w:color w:val="333333"/>
          <w:lang w:val="fr-CH"/>
        </w:rPr>
        <w:t>aqueous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solutions </w:t>
      </w:r>
      <w:proofErr w:type="spellStart"/>
      <w:r w:rsidRPr="00A81C80">
        <w:rPr>
          <w:rFonts w:ascii="Arial" w:hAnsi="Arial" w:cs="Arial"/>
          <w:color w:val="333333"/>
          <w:lang w:val="fr-CH"/>
        </w:rPr>
        <w:t>contain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</w:t>
      </w:r>
      <w:proofErr w:type="spellStart"/>
      <w:r w:rsidRPr="00A81C80">
        <w:rPr>
          <w:rFonts w:ascii="Arial" w:hAnsi="Arial" w:cs="Arial"/>
          <w:color w:val="333333"/>
          <w:lang w:val="fr-CH"/>
        </w:rPr>
        <w:t>protonated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water, </w:t>
      </w:r>
      <w:proofErr w:type="spellStart"/>
      <w:r w:rsidRPr="00A81C80">
        <w:rPr>
          <w:rFonts w:ascii="Arial" w:hAnsi="Arial" w:cs="Arial"/>
          <w:color w:val="333333"/>
          <w:lang w:val="fr-CH"/>
        </w:rPr>
        <w:t>known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</w:t>
      </w:r>
      <w:proofErr w:type="spellStart"/>
      <w:r w:rsidRPr="00A81C80">
        <w:rPr>
          <w:rFonts w:ascii="Arial" w:hAnsi="Arial" w:cs="Arial"/>
          <w:color w:val="333333"/>
          <w:lang w:val="fr-CH"/>
        </w:rPr>
        <w:t>commonly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as the hydronium ion (</w:t>
      </w:r>
      <w:proofErr w:type="spellStart"/>
      <w:r w:rsidRPr="00A81C80">
        <w:rPr>
          <w:rFonts w:ascii="Arial" w:hAnsi="Arial" w:cs="Arial"/>
          <w:color w:val="333333"/>
          <w:lang w:val="fr-CH"/>
        </w:rPr>
        <w:t>H</w:t>
      </w:r>
      <w:r w:rsidRPr="00A81C80">
        <w:rPr>
          <w:rFonts w:ascii="Arial" w:hAnsi="Arial" w:cs="Arial"/>
          <w:color w:val="333333"/>
          <w:sz w:val="18"/>
          <w:szCs w:val="18"/>
          <w:vertAlign w:val="subscript"/>
          <w:lang w:val="fr-CH"/>
        </w:rPr>
        <w:t>3</w:t>
      </w:r>
      <w:r w:rsidRPr="00A81C80">
        <w:rPr>
          <w:rFonts w:ascii="Arial" w:hAnsi="Arial" w:cs="Arial"/>
          <w:color w:val="333333"/>
          <w:lang w:val="fr-CH"/>
        </w:rPr>
        <w:t>O</w:t>
      </w:r>
      <w:proofErr w:type="spellEnd"/>
      <w:r w:rsidRPr="00A81C80">
        <w:rPr>
          <w:rFonts w:ascii="Arial" w:hAnsi="Arial" w:cs="Arial"/>
          <w:color w:val="333333"/>
          <w:sz w:val="18"/>
          <w:szCs w:val="18"/>
          <w:vertAlign w:val="superscript"/>
          <w:lang w:val="fr-CH"/>
        </w:rPr>
        <w:t>+</w:t>
      </w:r>
      <w:r w:rsidRPr="00A81C80">
        <w:rPr>
          <w:rFonts w:ascii="Arial" w:hAnsi="Arial" w:cs="Arial"/>
          <w:color w:val="333333"/>
          <w:lang w:val="fr-CH"/>
        </w:rPr>
        <w:t xml:space="preserve">). </w:t>
      </w:r>
      <w:proofErr w:type="spellStart"/>
      <w:r w:rsidRPr="00A81C80">
        <w:rPr>
          <w:rFonts w:ascii="Arial" w:hAnsi="Arial" w:cs="Arial"/>
          <w:color w:val="333333"/>
          <w:lang w:val="fr-CH"/>
        </w:rPr>
        <w:t>Brønsted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</w:t>
      </w:r>
      <w:proofErr w:type="spellStart"/>
      <w:r w:rsidRPr="00A81C80">
        <w:rPr>
          <w:rFonts w:ascii="Arial" w:hAnsi="Arial" w:cs="Arial"/>
          <w:color w:val="333333"/>
          <w:lang w:val="fr-CH"/>
        </w:rPr>
        <w:t>acids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release one or more of </w:t>
      </w:r>
      <w:proofErr w:type="spellStart"/>
      <w:r w:rsidRPr="00A81C80">
        <w:rPr>
          <w:rFonts w:ascii="Arial" w:hAnsi="Arial" w:cs="Arial"/>
          <w:color w:val="333333"/>
          <w:lang w:val="fr-CH"/>
        </w:rPr>
        <w:t>their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protons (</w:t>
      </w:r>
      <w:proofErr w:type="spellStart"/>
      <w:r w:rsidRPr="00A81C80">
        <w:rPr>
          <w:rFonts w:ascii="Arial" w:hAnsi="Arial" w:cs="Arial"/>
          <w:color w:val="333333"/>
          <w:lang w:val="fr-CH"/>
        </w:rPr>
        <w:t>hydrogen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ions), </w:t>
      </w:r>
      <w:proofErr w:type="spellStart"/>
      <w:r w:rsidRPr="00A81C80">
        <w:rPr>
          <w:rFonts w:ascii="Arial" w:hAnsi="Arial" w:cs="Arial"/>
          <w:color w:val="333333"/>
          <w:lang w:val="fr-CH"/>
        </w:rPr>
        <w:t>which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combine </w:t>
      </w:r>
      <w:proofErr w:type="spellStart"/>
      <w:r w:rsidRPr="00A81C80">
        <w:rPr>
          <w:rFonts w:ascii="Arial" w:hAnsi="Arial" w:cs="Arial"/>
          <w:color w:val="333333"/>
          <w:lang w:val="fr-CH"/>
        </w:rPr>
        <w:t>with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water </w:t>
      </w:r>
      <w:proofErr w:type="spellStart"/>
      <w:r w:rsidRPr="00A81C80">
        <w:rPr>
          <w:rFonts w:ascii="Arial" w:hAnsi="Arial" w:cs="Arial"/>
          <w:color w:val="333333"/>
          <w:lang w:val="fr-CH"/>
        </w:rPr>
        <w:t>molecules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. Lewis </w:t>
      </w:r>
      <w:proofErr w:type="spellStart"/>
      <w:r w:rsidRPr="00A81C80">
        <w:rPr>
          <w:rFonts w:ascii="Arial" w:hAnsi="Arial" w:cs="Arial"/>
          <w:color w:val="333333"/>
          <w:lang w:val="fr-CH"/>
        </w:rPr>
        <w:t>acids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</w:t>
      </w:r>
      <w:proofErr w:type="spellStart"/>
      <w:r w:rsidRPr="00A81C80">
        <w:rPr>
          <w:rFonts w:ascii="Arial" w:hAnsi="Arial" w:cs="Arial"/>
          <w:color w:val="333333"/>
          <w:lang w:val="fr-CH"/>
        </w:rPr>
        <w:t>extract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one or more </w:t>
      </w:r>
      <w:proofErr w:type="spellStart"/>
      <w:r w:rsidRPr="00A81C80">
        <w:rPr>
          <w:rFonts w:ascii="Arial" w:hAnsi="Arial" w:cs="Arial"/>
          <w:color w:val="333333"/>
          <w:lang w:val="fr-CH"/>
        </w:rPr>
        <w:t>hydroxyl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ions </w:t>
      </w:r>
      <w:proofErr w:type="spellStart"/>
      <w:r w:rsidRPr="00A81C80">
        <w:rPr>
          <w:rFonts w:ascii="Arial" w:hAnsi="Arial" w:cs="Arial"/>
          <w:color w:val="333333"/>
          <w:lang w:val="fr-CH"/>
        </w:rPr>
        <w:t>from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water to release </w:t>
      </w:r>
      <w:proofErr w:type="spellStart"/>
      <w:r w:rsidRPr="00A81C80">
        <w:rPr>
          <w:rFonts w:ascii="Arial" w:hAnsi="Arial" w:cs="Arial"/>
          <w:color w:val="333333"/>
          <w:lang w:val="fr-CH"/>
        </w:rPr>
        <w:t>hydrogen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ions, </w:t>
      </w:r>
      <w:proofErr w:type="spellStart"/>
      <w:r w:rsidRPr="00A81C80">
        <w:rPr>
          <w:rFonts w:ascii="Arial" w:hAnsi="Arial" w:cs="Arial"/>
          <w:color w:val="333333"/>
          <w:lang w:val="fr-CH"/>
        </w:rPr>
        <w:t>which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, </w:t>
      </w:r>
      <w:proofErr w:type="spellStart"/>
      <w:r w:rsidRPr="00A81C80">
        <w:rPr>
          <w:rFonts w:ascii="Arial" w:hAnsi="Arial" w:cs="Arial"/>
          <w:color w:val="333333"/>
          <w:lang w:val="fr-CH"/>
        </w:rPr>
        <w:t>again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, </w:t>
      </w:r>
      <w:proofErr w:type="spellStart"/>
      <w:r w:rsidRPr="00A81C80">
        <w:rPr>
          <w:rFonts w:ascii="Arial" w:hAnsi="Arial" w:cs="Arial"/>
          <w:color w:val="333333"/>
          <w:lang w:val="fr-CH"/>
        </w:rPr>
        <w:t>form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hydronium ions.</w:t>
      </w:r>
    </w:p>
    <w:p w14:paraId="30CBE551" w14:textId="30A07F3C" w:rsidR="00A81C80" w:rsidRDefault="00A81C80" w:rsidP="00A81C80">
      <w:pPr>
        <w:pStyle w:val="StandardWeb"/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  <w:lang w:val="fr-CH"/>
        </w:rPr>
      </w:pPr>
      <w:r w:rsidRPr="00A81C80">
        <w:rPr>
          <w:rFonts w:ascii="Arial" w:hAnsi="Arial" w:cs="Arial"/>
          <w:color w:val="333333"/>
          <w:lang w:val="fr-CH"/>
        </w:rPr>
        <w:t xml:space="preserve">So, </w:t>
      </w:r>
      <w:proofErr w:type="spellStart"/>
      <w:r w:rsidRPr="00A81C80">
        <w:rPr>
          <w:rFonts w:ascii="Arial" w:hAnsi="Arial" w:cs="Arial"/>
          <w:color w:val="333333"/>
          <w:lang w:val="fr-CH"/>
        </w:rPr>
        <w:t>when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</w:t>
      </w:r>
      <w:proofErr w:type="spellStart"/>
      <w:r w:rsidRPr="00A81C80">
        <w:rPr>
          <w:rFonts w:ascii="Arial" w:hAnsi="Arial" w:cs="Arial"/>
          <w:color w:val="333333"/>
          <w:lang w:val="fr-CH"/>
        </w:rPr>
        <w:t>you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</w:t>
      </w:r>
      <w:proofErr w:type="spellStart"/>
      <w:r w:rsidRPr="00A81C80">
        <w:rPr>
          <w:rFonts w:ascii="Arial" w:hAnsi="Arial" w:cs="Arial"/>
          <w:color w:val="333333"/>
          <w:lang w:val="fr-CH"/>
        </w:rPr>
        <w:t>see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an </w:t>
      </w:r>
      <w:proofErr w:type="spellStart"/>
      <w:r w:rsidRPr="00A81C80">
        <w:rPr>
          <w:rFonts w:ascii="Arial" w:hAnsi="Arial" w:cs="Arial"/>
          <w:color w:val="333333"/>
          <w:lang w:val="fr-CH"/>
        </w:rPr>
        <w:t>aqueous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</w:t>
      </w:r>
      <w:proofErr w:type="spellStart"/>
      <w:r w:rsidRPr="00A81C80">
        <w:rPr>
          <w:rFonts w:ascii="Arial" w:hAnsi="Arial" w:cs="Arial"/>
          <w:color w:val="333333"/>
          <w:lang w:val="fr-CH"/>
        </w:rPr>
        <w:t>chemical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</w:t>
      </w:r>
      <w:proofErr w:type="spellStart"/>
      <w:r w:rsidRPr="00A81C80">
        <w:rPr>
          <w:rFonts w:ascii="Arial" w:hAnsi="Arial" w:cs="Arial"/>
          <w:color w:val="333333"/>
          <w:lang w:val="fr-CH"/>
        </w:rPr>
        <w:t>equation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</w:t>
      </w:r>
      <w:proofErr w:type="spellStart"/>
      <w:r w:rsidRPr="00A81C80">
        <w:rPr>
          <w:rFonts w:ascii="Arial" w:hAnsi="Arial" w:cs="Arial"/>
          <w:color w:val="333333"/>
          <w:lang w:val="fr-CH"/>
        </w:rPr>
        <w:t>with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the </w:t>
      </w:r>
      <w:proofErr w:type="spellStart"/>
      <w:r w:rsidRPr="00A81C80">
        <w:rPr>
          <w:rFonts w:ascii="Arial" w:hAnsi="Arial" w:cs="Arial"/>
          <w:color w:val="333333"/>
          <w:lang w:val="fr-CH"/>
        </w:rPr>
        <w:t>symbol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H</w:t>
      </w:r>
      <w:r w:rsidRPr="00A81C80">
        <w:rPr>
          <w:rFonts w:ascii="Arial" w:hAnsi="Arial" w:cs="Arial"/>
          <w:color w:val="333333"/>
          <w:sz w:val="18"/>
          <w:szCs w:val="18"/>
          <w:vertAlign w:val="superscript"/>
          <w:lang w:val="fr-CH"/>
        </w:rPr>
        <w:t>+</w:t>
      </w:r>
      <w:r w:rsidRPr="00A81C80">
        <w:rPr>
          <w:rFonts w:ascii="Arial" w:hAnsi="Arial" w:cs="Arial"/>
          <w:color w:val="333333"/>
          <w:lang w:val="fr-CH"/>
        </w:rPr>
        <w:t xml:space="preserve">, </w:t>
      </w:r>
      <w:proofErr w:type="spellStart"/>
      <w:r w:rsidRPr="00A81C80">
        <w:rPr>
          <w:rFonts w:ascii="Arial" w:hAnsi="Arial" w:cs="Arial"/>
          <w:color w:val="333333"/>
          <w:lang w:val="fr-CH"/>
        </w:rPr>
        <w:t>be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</w:t>
      </w:r>
      <w:proofErr w:type="spellStart"/>
      <w:r w:rsidRPr="00A81C80">
        <w:rPr>
          <w:rFonts w:ascii="Arial" w:hAnsi="Arial" w:cs="Arial"/>
          <w:color w:val="333333"/>
          <w:lang w:val="fr-CH"/>
        </w:rPr>
        <w:t>assured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</w:t>
      </w:r>
      <w:proofErr w:type="spellStart"/>
      <w:r w:rsidRPr="00A81C80">
        <w:rPr>
          <w:rFonts w:ascii="Arial" w:hAnsi="Arial" w:cs="Arial"/>
          <w:color w:val="333333"/>
          <w:lang w:val="fr-CH"/>
        </w:rPr>
        <w:t>that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the </w:t>
      </w:r>
      <w:proofErr w:type="spellStart"/>
      <w:r w:rsidRPr="00A81C80">
        <w:rPr>
          <w:rFonts w:ascii="Arial" w:hAnsi="Arial" w:cs="Arial"/>
          <w:color w:val="333333"/>
          <w:lang w:val="fr-CH"/>
        </w:rPr>
        <w:t>actual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</w:t>
      </w:r>
      <w:proofErr w:type="spellStart"/>
      <w:r w:rsidRPr="00A81C80">
        <w:rPr>
          <w:rFonts w:ascii="Arial" w:hAnsi="Arial" w:cs="Arial"/>
          <w:color w:val="333333"/>
          <w:lang w:val="fr-CH"/>
        </w:rPr>
        <w:t>ionic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</w:t>
      </w:r>
      <w:proofErr w:type="spellStart"/>
      <w:r w:rsidRPr="00A81C80">
        <w:rPr>
          <w:rFonts w:ascii="Arial" w:hAnsi="Arial" w:cs="Arial"/>
          <w:color w:val="333333"/>
          <w:lang w:val="fr-CH"/>
        </w:rPr>
        <w:t>species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</w:t>
      </w:r>
      <w:proofErr w:type="spellStart"/>
      <w:r w:rsidRPr="00A81C80">
        <w:rPr>
          <w:rFonts w:ascii="Arial" w:hAnsi="Arial" w:cs="Arial"/>
          <w:color w:val="333333"/>
          <w:lang w:val="fr-CH"/>
        </w:rPr>
        <w:t>is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</w:t>
      </w:r>
      <w:proofErr w:type="spellStart"/>
      <w:r w:rsidRPr="00A81C80">
        <w:rPr>
          <w:rFonts w:ascii="Arial" w:hAnsi="Arial" w:cs="Arial"/>
          <w:color w:val="333333"/>
          <w:lang w:val="fr-CH"/>
        </w:rPr>
        <w:t>H</w:t>
      </w:r>
      <w:r w:rsidRPr="00A81C80">
        <w:rPr>
          <w:rFonts w:ascii="Arial" w:hAnsi="Arial" w:cs="Arial"/>
          <w:color w:val="333333"/>
          <w:sz w:val="18"/>
          <w:szCs w:val="18"/>
          <w:vertAlign w:val="subscript"/>
          <w:lang w:val="fr-CH"/>
        </w:rPr>
        <w:t>3</w:t>
      </w:r>
      <w:r w:rsidRPr="00A81C80">
        <w:rPr>
          <w:rFonts w:ascii="Arial" w:hAnsi="Arial" w:cs="Arial"/>
          <w:color w:val="333333"/>
          <w:lang w:val="fr-CH"/>
        </w:rPr>
        <w:t>O</w:t>
      </w:r>
      <w:proofErr w:type="spellEnd"/>
      <w:r w:rsidRPr="00A81C80">
        <w:rPr>
          <w:rFonts w:ascii="Arial" w:hAnsi="Arial" w:cs="Arial"/>
          <w:color w:val="333333"/>
          <w:sz w:val="18"/>
          <w:szCs w:val="18"/>
          <w:vertAlign w:val="superscript"/>
          <w:lang w:val="fr-CH"/>
        </w:rPr>
        <w:t>+</w:t>
      </w:r>
      <w:r w:rsidRPr="00A81C80">
        <w:rPr>
          <w:rFonts w:ascii="Arial" w:hAnsi="Arial" w:cs="Arial"/>
          <w:color w:val="333333"/>
          <w:lang w:val="fr-CH"/>
        </w:rPr>
        <w:t>.</w:t>
      </w:r>
    </w:p>
    <w:p w14:paraId="183DFA30" w14:textId="77777777" w:rsidR="00A81C80" w:rsidRPr="00A81C80" w:rsidRDefault="00A81C80" w:rsidP="00A81C80">
      <w:pPr>
        <w:pStyle w:val="StandardWeb"/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  <w:lang w:val="fr-CH"/>
        </w:rPr>
      </w:pPr>
    </w:p>
    <w:p w14:paraId="19291B03" w14:textId="1CB3D1AA" w:rsidR="00A81C80" w:rsidRDefault="00A81C80" w:rsidP="00A81C80">
      <w:pPr>
        <w:pStyle w:val="StandardWeb"/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</w:rPr>
      </w:pPr>
      <w:proofErr w:type="spellStart"/>
      <w:r>
        <w:rPr>
          <w:rFonts w:ascii="Arial" w:hAnsi="Arial" w:cs="Arial"/>
          <w:color w:val="333333"/>
        </w:rPr>
        <w:t>Why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is</w:t>
      </w:r>
      <w:proofErr w:type="spellEnd"/>
      <w:r>
        <w:rPr>
          <w:rFonts w:ascii="Arial" w:hAnsi="Arial" w:cs="Arial"/>
          <w:color w:val="333333"/>
        </w:rPr>
        <w:t xml:space="preserve"> “</w:t>
      </w:r>
      <w:bookmarkStart w:id="0" w:name="_Hlk51075064"/>
      <w:bookmarkEnd w:id="0"/>
      <w:proofErr w:type="spellStart"/>
      <w:r>
        <w:rPr>
          <w:rFonts w:ascii="Arial" w:hAnsi="Arial" w:cs="Arial"/>
          <w:color w:val="333333"/>
        </w:rPr>
        <w:t>oxonium</w:t>
      </w:r>
      <w:proofErr w:type="spellEnd"/>
      <w:r>
        <w:rPr>
          <w:rFonts w:ascii="Arial" w:hAnsi="Arial" w:cs="Arial"/>
          <w:color w:val="333333"/>
        </w:rPr>
        <w:t xml:space="preserve">” </w:t>
      </w:r>
      <w:proofErr w:type="spellStart"/>
      <w:r>
        <w:rPr>
          <w:rFonts w:ascii="Arial" w:hAnsi="Arial" w:cs="Arial"/>
          <w:color w:val="333333"/>
        </w:rPr>
        <w:t>the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preferred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name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for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the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hydronium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ion</w:t>
      </w:r>
      <w:proofErr w:type="spellEnd"/>
      <w:r>
        <w:rPr>
          <w:rFonts w:ascii="Arial" w:hAnsi="Arial" w:cs="Arial"/>
          <w:color w:val="333333"/>
        </w:rPr>
        <w:t xml:space="preserve">? </w:t>
      </w:r>
      <w:proofErr w:type="spellStart"/>
      <w:r>
        <w:rPr>
          <w:rFonts w:ascii="Arial" w:hAnsi="Arial" w:cs="Arial"/>
          <w:color w:val="333333"/>
        </w:rPr>
        <w:t>It’s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because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hydronium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is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the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simplest</w:t>
      </w:r>
      <w:proofErr w:type="spellEnd"/>
      <w:r>
        <w:rPr>
          <w:rFonts w:ascii="Arial" w:hAnsi="Arial" w:cs="Arial"/>
          <w:color w:val="333333"/>
        </w:rPr>
        <w:t xml:space="preserve"> form </w:t>
      </w:r>
      <w:proofErr w:type="spellStart"/>
      <w:r>
        <w:rPr>
          <w:rFonts w:ascii="Arial" w:hAnsi="Arial" w:cs="Arial"/>
          <w:color w:val="333333"/>
        </w:rPr>
        <w:t>of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oxonium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ions</w:t>
      </w:r>
      <w:proofErr w:type="spellEnd"/>
      <w:r>
        <w:rPr>
          <w:rFonts w:ascii="Arial" w:hAnsi="Arial" w:cs="Arial"/>
          <w:color w:val="333333"/>
        </w:rPr>
        <w:t xml:space="preserve">, in </w:t>
      </w:r>
      <w:proofErr w:type="spellStart"/>
      <w:r>
        <w:rPr>
          <w:rFonts w:ascii="Arial" w:hAnsi="Arial" w:cs="Arial"/>
          <w:color w:val="333333"/>
        </w:rPr>
        <w:t>which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three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entities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are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attached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to</w:t>
      </w:r>
      <w:proofErr w:type="spellEnd"/>
      <w:r>
        <w:rPr>
          <w:rFonts w:ascii="Arial" w:hAnsi="Arial" w:cs="Arial"/>
          <w:color w:val="333333"/>
        </w:rPr>
        <w:t xml:space="preserve"> an </w:t>
      </w:r>
      <w:proofErr w:type="spellStart"/>
      <w:r>
        <w:rPr>
          <w:rFonts w:ascii="Arial" w:hAnsi="Arial" w:cs="Arial"/>
          <w:color w:val="333333"/>
        </w:rPr>
        <w:t>oxygen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atom</w:t>
      </w:r>
      <w:proofErr w:type="spellEnd"/>
      <w:r>
        <w:rPr>
          <w:rFonts w:ascii="Arial" w:hAnsi="Arial" w:cs="Arial"/>
          <w:color w:val="333333"/>
        </w:rPr>
        <w:t xml:space="preserve">, </w:t>
      </w:r>
      <w:proofErr w:type="spellStart"/>
      <w:r>
        <w:rPr>
          <w:rFonts w:ascii="Arial" w:hAnsi="Arial" w:cs="Arial"/>
          <w:color w:val="333333"/>
        </w:rPr>
        <w:t>resulting</w:t>
      </w:r>
      <w:proofErr w:type="spellEnd"/>
      <w:r>
        <w:rPr>
          <w:rFonts w:ascii="Arial" w:hAnsi="Arial" w:cs="Arial"/>
          <w:color w:val="333333"/>
        </w:rPr>
        <w:t xml:space="preserve"> in a </w:t>
      </w:r>
      <w:proofErr w:type="spellStart"/>
      <w:r>
        <w:rPr>
          <w:rFonts w:ascii="Arial" w:hAnsi="Arial" w:cs="Arial"/>
          <w:color w:val="333333"/>
        </w:rPr>
        <w:t>net</w:t>
      </w:r>
      <w:proofErr w:type="spellEnd"/>
      <w:r>
        <w:rPr>
          <w:rFonts w:ascii="Arial" w:hAnsi="Arial" w:cs="Arial"/>
          <w:color w:val="333333"/>
        </w:rPr>
        <w:t xml:space="preserve"> positive </w:t>
      </w:r>
      <w:proofErr w:type="spellStart"/>
      <w:r>
        <w:rPr>
          <w:rFonts w:ascii="Arial" w:hAnsi="Arial" w:cs="Arial"/>
          <w:color w:val="333333"/>
        </w:rPr>
        <w:t>charge</w:t>
      </w:r>
      <w:proofErr w:type="spellEnd"/>
      <w:r>
        <w:rPr>
          <w:rFonts w:ascii="Arial" w:hAnsi="Arial" w:cs="Arial"/>
          <w:color w:val="333333"/>
        </w:rPr>
        <w:t>. [</w:t>
      </w:r>
      <w:r>
        <w:rPr>
          <w:rFonts w:ascii="Arial" w:hAnsi="Arial" w:cs="Arial"/>
          <w:i/>
          <w:iCs/>
          <w:color w:val="333333"/>
        </w:rPr>
        <w:t xml:space="preserve">In </w:t>
      </w:r>
      <w:proofErr w:type="spellStart"/>
      <w:r>
        <w:rPr>
          <w:rFonts w:ascii="Arial" w:hAnsi="Arial" w:cs="Arial"/>
          <w:i/>
          <w:iCs/>
          <w:color w:val="333333"/>
        </w:rPr>
        <w:t>my</w:t>
      </w:r>
      <w:proofErr w:type="spellEnd"/>
      <w:r>
        <w:rPr>
          <w:rFonts w:ascii="Arial" w:hAnsi="Arial" w:cs="Arial"/>
          <w:i/>
          <w:iCs/>
          <w:color w:val="333333"/>
        </w:rPr>
        <w:t xml:space="preserve"> </w:t>
      </w:r>
      <w:proofErr w:type="spellStart"/>
      <w:r>
        <w:rPr>
          <w:rFonts w:ascii="Arial" w:hAnsi="Arial" w:cs="Arial"/>
          <w:i/>
          <w:iCs/>
          <w:color w:val="333333"/>
        </w:rPr>
        <w:t>opinion</w:t>
      </w:r>
      <w:proofErr w:type="spellEnd"/>
      <w:r>
        <w:rPr>
          <w:rFonts w:ascii="Arial" w:hAnsi="Arial" w:cs="Arial"/>
          <w:i/>
          <w:iCs/>
          <w:color w:val="333333"/>
        </w:rPr>
        <w:t xml:space="preserve">, </w:t>
      </w:r>
      <w:proofErr w:type="spellStart"/>
      <w:r>
        <w:rPr>
          <w:rFonts w:ascii="Arial" w:hAnsi="Arial" w:cs="Arial"/>
          <w:i/>
          <w:iCs/>
          <w:color w:val="333333"/>
        </w:rPr>
        <w:t>hydronium</w:t>
      </w:r>
      <w:proofErr w:type="spellEnd"/>
      <w:r>
        <w:rPr>
          <w:rFonts w:ascii="Arial" w:hAnsi="Arial" w:cs="Arial"/>
          <w:i/>
          <w:iCs/>
          <w:color w:val="333333"/>
        </w:rPr>
        <w:t xml:space="preserve"> </w:t>
      </w:r>
      <w:proofErr w:type="spellStart"/>
      <w:r>
        <w:rPr>
          <w:rFonts w:ascii="Arial" w:hAnsi="Arial" w:cs="Arial"/>
          <w:i/>
          <w:iCs/>
          <w:color w:val="333333"/>
        </w:rPr>
        <w:t>is</w:t>
      </w:r>
      <w:proofErr w:type="spellEnd"/>
      <w:r>
        <w:rPr>
          <w:rFonts w:ascii="Arial" w:hAnsi="Arial" w:cs="Arial"/>
          <w:i/>
          <w:iCs/>
          <w:color w:val="333333"/>
        </w:rPr>
        <w:t xml:space="preserve"> </w:t>
      </w:r>
      <w:proofErr w:type="spellStart"/>
      <w:r>
        <w:rPr>
          <w:rFonts w:ascii="Arial" w:hAnsi="Arial" w:cs="Arial"/>
          <w:i/>
          <w:iCs/>
          <w:color w:val="333333"/>
        </w:rPr>
        <w:t>much</w:t>
      </w:r>
      <w:proofErr w:type="spellEnd"/>
      <w:r>
        <w:rPr>
          <w:rFonts w:ascii="Arial" w:hAnsi="Arial" w:cs="Arial"/>
          <w:i/>
          <w:iCs/>
          <w:color w:val="333333"/>
        </w:rPr>
        <w:t xml:space="preserve"> </w:t>
      </w:r>
      <w:proofErr w:type="spellStart"/>
      <w:r>
        <w:rPr>
          <w:rFonts w:ascii="Arial" w:hAnsi="Arial" w:cs="Arial"/>
          <w:i/>
          <w:iCs/>
          <w:color w:val="333333"/>
        </w:rPr>
        <w:t>more</w:t>
      </w:r>
      <w:proofErr w:type="spellEnd"/>
      <w:r>
        <w:rPr>
          <w:rFonts w:ascii="Arial" w:hAnsi="Arial" w:cs="Arial"/>
          <w:i/>
          <w:iCs/>
          <w:color w:val="333333"/>
        </w:rPr>
        <w:t xml:space="preserve"> </w:t>
      </w:r>
      <w:proofErr w:type="spellStart"/>
      <w:r>
        <w:rPr>
          <w:rFonts w:ascii="Arial" w:hAnsi="Arial" w:cs="Arial"/>
          <w:i/>
          <w:iCs/>
          <w:color w:val="333333"/>
        </w:rPr>
        <w:t>descriptive</w:t>
      </w:r>
      <w:proofErr w:type="spellEnd"/>
      <w:r>
        <w:rPr>
          <w:rFonts w:ascii="Arial" w:hAnsi="Arial" w:cs="Arial"/>
          <w:i/>
          <w:iCs/>
          <w:color w:val="333333"/>
        </w:rPr>
        <w:t xml:space="preserve"> </w:t>
      </w:r>
      <w:proofErr w:type="spellStart"/>
      <w:r>
        <w:rPr>
          <w:rFonts w:ascii="Arial" w:hAnsi="Arial" w:cs="Arial"/>
          <w:i/>
          <w:iCs/>
          <w:color w:val="333333"/>
        </w:rPr>
        <w:t>than</w:t>
      </w:r>
      <w:proofErr w:type="spellEnd"/>
      <w:r>
        <w:rPr>
          <w:rFonts w:ascii="Arial" w:hAnsi="Arial" w:cs="Arial"/>
          <w:i/>
          <w:iCs/>
          <w:color w:val="333333"/>
        </w:rPr>
        <w:t xml:space="preserve"> </w:t>
      </w:r>
      <w:proofErr w:type="spellStart"/>
      <w:r>
        <w:rPr>
          <w:rFonts w:ascii="Arial" w:hAnsi="Arial" w:cs="Arial"/>
          <w:i/>
          <w:iCs/>
          <w:color w:val="333333"/>
        </w:rPr>
        <w:t>oxonium</w:t>
      </w:r>
      <w:proofErr w:type="spellEnd"/>
      <w:r>
        <w:rPr>
          <w:rFonts w:ascii="Arial" w:hAnsi="Arial" w:cs="Arial"/>
          <w:i/>
          <w:iCs/>
          <w:color w:val="333333"/>
        </w:rPr>
        <w:t>.—Ed.</w:t>
      </w:r>
      <w:r>
        <w:rPr>
          <w:rFonts w:ascii="Arial" w:hAnsi="Arial" w:cs="Arial"/>
          <w:color w:val="333333"/>
        </w:rPr>
        <w:t>]</w:t>
      </w:r>
    </w:p>
    <w:p w14:paraId="397F3283" w14:textId="77777777" w:rsidR="00A81C80" w:rsidRDefault="00A81C80" w:rsidP="00A81C80">
      <w:pPr>
        <w:pStyle w:val="StandardWeb"/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</w:rPr>
      </w:pPr>
    </w:p>
    <w:p w14:paraId="58FDF99C" w14:textId="5FC19791" w:rsidR="00A81C80" w:rsidRDefault="00A81C80" w:rsidP="00A81C80">
      <w:pPr>
        <w:pStyle w:val="StandardWeb"/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The </w:t>
      </w:r>
      <w:proofErr w:type="spellStart"/>
      <w:r>
        <w:rPr>
          <w:rFonts w:ascii="Arial" w:hAnsi="Arial" w:cs="Arial"/>
          <w:color w:val="333333"/>
        </w:rPr>
        <w:t>concept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of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the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hydronium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ion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has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been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known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since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the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19th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century</w:t>
      </w:r>
      <w:proofErr w:type="spellEnd"/>
      <w:r>
        <w:rPr>
          <w:rFonts w:ascii="Arial" w:hAnsi="Arial" w:cs="Arial"/>
          <w:color w:val="333333"/>
        </w:rPr>
        <w:t xml:space="preserve">. In </w:t>
      </w:r>
      <w:proofErr w:type="spellStart"/>
      <w:r>
        <w:rPr>
          <w:rFonts w:ascii="Arial" w:hAnsi="Arial" w:cs="Arial"/>
          <w:color w:val="333333"/>
        </w:rPr>
        <w:t>the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1880s</w:t>
      </w:r>
      <w:proofErr w:type="spellEnd"/>
      <w:r>
        <w:rPr>
          <w:rFonts w:ascii="Arial" w:hAnsi="Arial" w:cs="Arial"/>
          <w:color w:val="333333"/>
        </w:rPr>
        <w:t xml:space="preserve">, Swedish </w:t>
      </w:r>
      <w:proofErr w:type="spellStart"/>
      <w:r>
        <w:rPr>
          <w:rFonts w:ascii="Arial" w:hAnsi="Arial" w:cs="Arial"/>
          <w:color w:val="333333"/>
        </w:rPr>
        <w:t>physicist</w:t>
      </w:r>
      <w:proofErr w:type="spellEnd"/>
      <w:r>
        <w:rPr>
          <w:rFonts w:ascii="Arial" w:hAnsi="Arial" w:cs="Arial"/>
          <w:color w:val="333333"/>
        </w:rPr>
        <w:t>/</w:t>
      </w:r>
      <w:proofErr w:type="spellStart"/>
      <w:r>
        <w:rPr>
          <w:rFonts w:ascii="Arial" w:hAnsi="Arial" w:cs="Arial"/>
          <w:color w:val="333333"/>
        </w:rPr>
        <w:t>chemist</w:t>
      </w:r>
      <w:proofErr w:type="spellEnd"/>
      <w:r>
        <w:rPr>
          <w:rFonts w:ascii="Arial" w:hAnsi="Arial" w:cs="Arial"/>
          <w:color w:val="333333"/>
        </w:rPr>
        <w:t xml:space="preserve"> Svante Arrhenius, </w:t>
      </w:r>
      <w:proofErr w:type="spellStart"/>
      <w:r>
        <w:rPr>
          <w:rFonts w:ascii="Arial" w:hAnsi="Arial" w:cs="Arial"/>
          <w:color w:val="333333"/>
        </w:rPr>
        <w:t>working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with</w:t>
      </w:r>
      <w:proofErr w:type="spellEnd"/>
      <w:r>
        <w:rPr>
          <w:rFonts w:ascii="Arial" w:hAnsi="Arial" w:cs="Arial"/>
          <w:color w:val="333333"/>
        </w:rPr>
        <w:t xml:space="preserve"> German </w:t>
      </w:r>
      <w:proofErr w:type="spellStart"/>
      <w:r>
        <w:rPr>
          <w:rFonts w:ascii="Arial" w:hAnsi="Arial" w:cs="Arial"/>
          <w:color w:val="333333"/>
        </w:rPr>
        <w:t>chemist</w:t>
      </w:r>
      <w:proofErr w:type="spellEnd"/>
      <w:r>
        <w:rPr>
          <w:rFonts w:ascii="Arial" w:hAnsi="Arial" w:cs="Arial"/>
          <w:color w:val="333333"/>
        </w:rPr>
        <w:t xml:space="preserve"> Wilhelm Ostwald, </w:t>
      </w:r>
      <w:proofErr w:type="spellStart"/>
      <w:r>
        <w:rPr>
          <w:rFonts w:ascii="Arial" w:hAnsi="Arial" w:cs="Arial"/>
          <w:color w:val="333333"/>
        </w:rPr>
        <w:t>defined</w:t>
      </w:r>
      <w:proofErr w:type="spellEnd"/>
      <w:r>
        <w:rPr>
          <w:rFonts w:ascii="Arial" w:hAnsi="Arial" w:cs="Arial"/>
          <w:color w:val="333333"/>
        </w:rPr>
        <w:t xml:space="preserve"> an </w:t>
      </w:r>
      <w:proofErr w:type="spellStart"/>
      <w:r>
        <w:rPr>
          <w:rFonts w:ascii="Arial" w:hAnsi="Arial" w:cs="Arial"/>
          <w:color w:val="333333"/>
        </w:rPr>
        <w:t>acid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as</w:t>
      </w:r>
      <w:proofErr w:type="spellEnd"/>
      <w:r>
        <w:rPr>
          <w:rFonts w:ascii="Arial" w:hAnsi="Arial" w:cs="Arial"/>
          <w:color w:val="333333"/>
        </w:rPr>
        <w:t xml:space="preserve"> a </w:t>
      </w:r>
      <w:proofErr w:type="spellStart"/>
      <w:r>
        <w:rPr>
          <w:rFonts w:ascii="Arial" w:hAnsi="Arial" w:cs="Arial"/>
          <w:color w:val="333333"/>
        </w:rPr>
        <w:t>substance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that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dissociates</w:t>
      </w:r>
      <w:proofErr w:type="spellEnd"/>
      <w:r>
        <w:rPr>
          <w:rFonts w:ascii="Arial" w:hAnsi="Arial" w:cs="Arial"/>
          <w:color w:val="333333"/>
        </w:rPr>
        <w:t xml:space="preserve"> in </w:t>
      </w:r>
      <w:proofErr w:type="spellStart"/>
      <w:r>
        <w:rPr>
          <w:rFonts w:ascii="Arial" w:hAnsi="Arial" w:cs="Arial"/>
          <w:color w:val="333333"/>
        </w:rPr>
        <w:t>water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to</w:t>
      </w:r>
      <w:proofErr w:type="spellEnd"/>
      <w:r>
        <w:rPr>
          <w:rFonts w:ascii="Arial" w:hAnsi="Arial" w:cs="Arial"/>
          <w:color w:val="333333"/>
        </w:rPr>
        <w:t xml:space="preserve"> form hydrogen </w:t>
      </w:r>
      <w:proofErr w:type="spellStart"/>
      <w:r>
        <w:rPr>
          <w:rFonts w:ascii="Arial" w:hAnsi="Arial" w:cs="Arial"/>
          <w:color w:val="333333"/>
        </w:rPr>
        <w:t>ions</w:t>
      </w:r>
      <w:proofErr w:type="spellEnd"/>
      <w:r>
        <w:rPr>
          <w:rFonts w:ascii="Arial" w:hAnsi="Arial" w:cs="Arial"/>
          <w:color w:val="333333"/>
        </w:rPr>
        <w:t xml:space="preserve">, </w:t>
      </w:r>
      <w:proofErr w:type="spellStart"/>
      <w:r>
        <w:rPr>
          <w:rFonts w:ascii="Arial" w:hAnsi="Arial" w:cs="Arial"/>
          <w:color w:val="333333"/>
        </w:rPr>
        <w:t>which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protonate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water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to</w:t>
      </w:r>
      <w:proofErr w:type="spellEnd"/>
      <w:r>
        <w:rPr>
          <w:rFonts w:ascii="Arial" w:hAnsi="Arial" w:cs="Arial"/>
          <w:color w:val="333333"/>
        </w:rPr>
        <w:t xml:space="preserve"> form </w:t>
      </w:r>
      <w:proofErr w:type="spellStart"/>
      <w:r>
        <w:rPr>
          <w:rFonts w:ascii="Arial" w:hAnsi="Arial" w:cs="Arial"/>
          <w:color w:val="333333"/>
        </w:rPr>
        <w:t>hydronium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ions</w:t>
      </w:r>
      <w:proofErr w:type="spellEnd"/>
      <w:r>
        <w:rPr>
          <w:rFonts w:ascii="Arial" w:hAnsi="Arial" w:cs="Arial"/>
          <w:color w:val="333333"/>
        </w:rPr>
        <w:t xml:space="preserve">. </w:t>
      </w:r>
      <w:proofErr w:type="spellStart"/>
      <w:r>
        <w:rPr>
          <w:rFonts w:ascii="Arial" w:hAnsi="Arial" w:cs="Arial"/>
          <w:color w:val="333333"/>
        </w:rPr>
        <w:t>Protonating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acids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became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known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as</w:t>
      </w:r>
      <w:proofErr w:type="spellEnd"/>
      <w:r>
        <w:rPr>
          <w:rFonts w:ascii="Arial" w:hAnsi="Arial" w:cs="Arial"/>
          <w:color w:val="333333"/>
        </w:rPr>
        <w:t xml:space="preserve"> Arrhenius </w:t>
      </w:r>
      <w:proofErr w:type="spellStart"/>
      <w:r>
        <w:rPr>
          <w:rFonts w:ascii="Arial" w:hAnsi="Arial" w:cs="Arial"/>
          <w:color w:val="333333"/>
        </w:rPr>
        <w:t>acids</w:t>
      </w:r>
      <w:proofErr w:type="spellEnd"/>
      <w:r>
        <w:rPr>
          <w:rFonts w:ascii="Arial" w:hAnsi="Arial" w:cs="Arial"/>
          <w:color w:val="333333"/>
        </w:rPr>
        <w:t>.</w:t>
      </w:r>
    </w:p>
    <w:p w14:paraId="20E0768F" w14:textId="77777777" w:rsidR="00A81C80" w:rsidRDefault="00A81C80" w:rsidP="00A81C80">
      <w:pPr>
        <w:pStyle w:val="StandardWeb"/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</w:rPr>
      </w:pPr>
    </w:p>
    <w:p w14:paraId="225DC65E" w14:textId="5E312078" w:rsidR="00A81C80" w:rsidRDefault="00A81C80" w:rsidP="00A81C80">
      <w:pPr>
        <w:pStyle w:val="StandardWeb"/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Arrhenius </w:t>
      </w:r>
      <w:proofErr w:type="spellStart"/>
      <w:r>
        <w:rPr>
          <w:rFonts w:ascii="Arial" w:hAnsi="Arial" w:cs="Arial"/>
          <w:color w:val="333333"/>
        </w:rPr>
        <w:t>worked</w:t>
      </w:r>
      <w:proofErr w:type="spellEnd"/>
      <w:r>
        <w:rPr>
          <w:rFonts w:ascii="Arial" w:hAnsi="Arial" w:cs="Arial"/>
          <w:color w:val="333333"/>
        </w:rPr>
        <w:t xml:space="preserve"> at </w:t>
      </w:r>
      <w:proofErr w:type="spellStart"/>
      <w:r>
        <w:rPr>
          <w:rFonts w:ascii="Arial" w:hAnsi="Arial" w:cs="Arial"/>
          <w:color w:val="333333"/>
        </w:rPr>
        <w:t>Sweden’s</w:t>
      </w:r>
      <w:proofErr w:type="spellEnd"/>
      <w:r>
        <w:rPr>
          <w:rFonts w:ascii="Arial" w:hAnsi="Arial" w:cs="Arial"/>
          <w:color w:val="333333"/>
        </w:rPr>
        <w:t xml:space="preserve"> Royal Institute </w:t>
      </w:r>
      <w:proofErr w:type="spellStart"/>
      <w:r>
        <w:rPr>
          <w:rFonts w:ascii="Arial" w:hAnsi="Arial" w:cs="Arial"/>
          <w:color w:val="333333"/>
        </w:rPr>
        <w:t>of</w:t>
      </w:r>
      <w:proofErr w:type="spellEnd"/>
      <w:r>
        <w:rPr>
          <w:rFonts w:ascii="Arial" w:hAnsi="Arial" w:cs="Arial"/>
          <w:color w:val="333333"/>
        </w:rPr>
        <w:t xml:space="preserve"> Technology (Stockholm) </w:t>
      </w:r>
      <w:proofErr w:type="spellStart"/>
      <w:r>
        <w:rPr>
          <w:rFonts w:ascii="Arial" w:hAnsi="Arial" w:cs="Arial"/>
          <w:color w:val="333333"/>
        </w:rPr>
        <w:t>for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his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entire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career</w:t>
      </w:r>
      <w:proofErr w:type="spellEnd"/>
      <w:r>
        <w:rPr>
          <w:rFonts w:ascii="Arial" w:hAnsi="Arial" w:cs="Arial"/>
          <w:color w:val="333333"/>
        </w:rPr>
        <w:t xml:space="preserve">. </w:t>
      </w:r>
      <w:proofErr w:type="spellStart"/>
      <w:r>
        <w:rPr>
          <w:rFonts w:ascii="Arial" w:hAnsi="Arial" w:cs="Arial"/>
          <w:color w:val="333333"/>
        </w:rPr>
        <w:t>Later</w:t>
      </w:r>
      <w:proofErr w:type="spellEnd"/>
      <w:r>
        <w:rPr>
          <w:rFonts w:ascii="Arial" w:hAnsi="Arial" w:cs="Arial"/>
          <w:color w:val="333333"/>
        </w:rPr>
        <w:t xml:space="preserve"> in </w:t>
      </w:r>
      <w:proofErr w:type="spellStart"/>
      <w:r>
        <w:rPr>
          <w:rFonts w:ascii="Arial" w:hAnsi="Arial" w:cs="Arial"/>
          <w:color w:val="333333"/>
        </w:rPr>
        <w:t>his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career</w:t>
      </w:r>
      <w:proofErr w:type="spellEnd"/>
      <w:r>
        <w:rPr>
          <w:rFonts w:ascii="Arial" w:hAnsi="Arial" w:cs="Arial"/>
          <w:color w:val="333333"/>
        </w:rPr>
        <w:t xml:space="preserve">, he </w:t>
      </w:r>
      <w:proofErr w:type="spellStart"/>
      <w:r>
        <w:rPr>
          <w:rFonts w:ascii="Arial" w:hAnsi="Arial" w:cs="Arial"/>
          <w:color w:val="333333"/>
        </w:rPr>
        <w:t>helped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establish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the</w:t>
      </w:r>
      <w:proofErr w:type="spellEnd"/>
      <w:r>
        <w:rPr>
          <w:rFonts w:ascii="Arial" w:hAnsi="Arial" w:cs="Arial"/>
          <w:color w:val="333333"/>
        </w:rPr>
        <w:t xml:space="preserve"> Nobel </w:t>
      </w:r>
      <w:proofErr w:type="spellStart"/>
      <w:r>
        <w:rPr>
          <w:rFonts w:ascii="Arial" w:hAnsi="Arial" w:cs="Arial"/>
          <w:color w:val="333333"/>
        </w:rPr>
        <w:t>Prizes</w:t>
      </w:r>
      <w:proofErr w:type="spellEnd"/>
      <w:r>
        <w:rPr>
          <w:rFonts w:ascii="Arial" w:hAnsi="Arial" w:cs="Arial"/>
          <w:color w:val="333333"/>
        </w:rPr>
        <w:t xml:space="preserve">. </w:t>
      </w:r>
      <w:proofErr w:type="gramStart"/>
      <w:r>
        <w:rPr>
          <w:rFonts w:ascii="Arial" w:hAnsi="Arial" w:cs="Arial"/>
          <w:color w:val="333333"/>
        </w:rPr>
        <w:t>He</w:t>
      </w:r>
      <w:proofErr w:type="gram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won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the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award</w:t>
      </w:r>
      <w:proofErr w:type="spellEnd"/>
      <w:r>
        <w:rPr>
          <w:rFonts w:ascii="Arial" w:hAnsi="Arial" w:cs="Arial"/>
          <w:color w:val="333333"/>
        </w:rPr>
        <w:t xml:space="preserve"> in </w:t>
      </w:r>
      <w:proofErr w:type="spellStart"/>
      <w:r>
        <w:rPr>
          <w:rFonts w:ascii="Arial" w:hAnsi="Arial" w:cs="Arial"/>
          <w:color w:val="333333"/>
        </w:rPr>
        <w:t>chemistry</w:t>
      </w:r>
      <w:proofErr w:type="spellEnd"/>
      <w:r>
        <w:rPr>
          <w:rFonts w:ascii="Arial" w:hAnsi="Arial" w:cs="Arial"/>
          <w:color w:val="333333"/>
        </w:rPr>
        <w:t xml:space="preserve"> in 1903 </w:t>
      </w:r>
      <w:proofErr w:type="spellStart"/>
      <w:r>
        <w:rPr>
          <w:rFonts w:ascii="Arial" w:hAnsi="Arial" w:cs="Arial"/>
          <w:color w:val="333333"/>
        </w:rPr>
        <w:t>for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his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definitions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of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acids</w:t>
      </w:r>
      <w:proofErr w:type="spellEnd"/>
      <w:r>
        <w:rPr>
          <w:rFonts w:ascii="Arial" w:hAnsi="Arial" w:cs="Arial"/>
          <w:color w:val="333333"/>
        </w:rPr>
        <w:t xml:space="preserve"> and </w:t>
      </w:r>
      <w:proofErr w:type="spellStart"/>
      <w:r>
        <w:rPr>
          <w:rFonts w:ascii="Arial" w:hAnsi="Arial" w:cs="Arial"/>
          <w:color w:val="333333"/>
        </w:rPr>
        <w:t>bases</w:t>
      </w:r>
      <w:proofErr w:type="spellEnd"/>
      <w:r>
        <w:rPr>
          <w:rFonts w:ascii="Arial" w:hAnsi="Arial" w:cs="Arial"/>
          <w:color w:val="333333"/>
        </w:rPr>
        <w:t>.</w:t>
      </w:r>
    </w:p>
    <w:p w14:paraId="1DB7713D" w14:textId="77777777" w:rsidR="00A81C80" w:rsidRDefault="00A81C80" w:rsidP="00A81C80">
      <w:pPr>
        <w:pStyle w:val="StandardWeb"/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</w:rPr>
      </w:pPr>
    </w:p>
    <w:p w14:paraId="028FBED2" w14:textId="217FFC3E" w:rsidR="00A81C80" w:rsidRDefault="00A81C80" w:rsidP="00A81C80">
      <w:pPr>
        <w:pStyle w:val="StandardWeb"/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  <w:lang w:val="fr-CH"/>
        </w:rPr>
      </w:pPr>
      <w:r>
        <w:rPr>
          <w:rFonts w:ascii="Arial" w:hAnsi="Arial" w:cs="Arial"/>
          <w:color w:val="333333"/>
        </w:rPr>
        <w:t xml:space="preserve">Not </w:t>
      </w:r>
      <w:proofErr w:type="spellStart"/>
      <w:r>
        <w:rPr>
          <w:rFonts w:ascii="Arial" w:hAnsi="Arial" w:cs="Arial"/>
          <w:color w:val="333333"/>
        </w:rPr>
        <w:t>to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be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outdone</w:t>
      </w:r>
      <w:proofErr w:type="spellEnd"/>
      <w:r>
        <w:rPr>
          <w:rFonts w:ascii="Arial" w:hAnsi="Arial" w:cs="Arial"/>
          <w:color w:val="333333"/>
        </w:rPr>
        <w:t xml:space="preserve">, Ostwald </w:t>
      </w:r>
      <w:proofErr w:type="spellStart"/>
      <w:r>
        <w:rPr>
          <w:rFonts w:ascii="Arial" w:hAnsi="Arial" w:cs="Arial"/>
          <w:color w:val="333333"/>
        </w:rPr>
        <w:t>won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the</w:t>
      </w:r>
      <w:proofErr w:type="spellEnd"/>
      <w:r>
        <w:rPr>
          <w:rFonts w:ascii="Arial" w:hAnsi="Arial" w:cs="Arial"/>
          <w:color w:val="333333"/>
        </w:rPr>
        <w:t xml:space="preserve"> 1909 Nobel Prize in Chemistry </w:t>
      </w:r>
      <w:proofErr w:type="spellStart"/>
      <w:r>
        <w:rPr>
          <w:rFonts w:ascii="Arial" w:hAnsi="Arial" w:cs="Arial"/>
          <w:color w:val="333333"/>
        </w:rPr>
        <w:t>for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his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work</w:t>
      </w:r>
      <w:proofErr w:type="spellEnd"/>
      <w:r>
        <w:rPr>
          <w:rFonts w:ascii="Arial" w:hAnsi="Arial" w:cs="Arial"/>
          <w:color w:val="333333"/>
        </w:rPr>
        <w:t xml:space="preserve"> in </w:t>
      </w:r>
      <w:proofErr w:type="spellStart"/>
      <w:r>
        <w:rPr>
          <w:rFonts w:ascii="Arial" w:hAnsi="Arial" w:cs="Arial"/>
          <w:color w:val="333333"/>
        </w:rPr>
        <w:t>chemical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reaction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rates</w:t>
      </w:r>
      <w:proofErr w:type="spellEnd"/>
      <w:r>
        <w:rPr>
          <w:rFonts w:ascii="Arial" w:hAnsi="Arial" w:cs="Arial"/>
          <w:color w:val="333333"/>
        </w:rPr>
        <w:t xml:space="preserve">, </w:t>
      </w:r>
      <w:proofErr w:type="spellStart"/>
      <w:r>
        <w:rPr>
          <w:rFonts w:ascii="Arial" w:hAnsi="Arial" w:cs="Arial"/>
          <w:color w:val="333333"/>
        </w:rPr>
        <w:t>equilibria</w:t>
      </w:r>
      <w:proofErr w:type="spellEnd"/>
      <w:r>
        <w:rPr>
          <w:rFonts w:ascii="Arial" w:hAnsi="Arial" w:cs="Arial"/>
          <w:color w:val="333333"/>
        </w:rPr>
        <w:t xml:space="preserve">, and </w:t>
      </w:r>
      <w:proofErr w:type="spellStart"/>
      <w:r>
        <w:rPr>
          <w:rFonts w:ascii="Arial" w:hAnsi="Arial" w:cs="Arial"/>
          <w:color w:val="333333"/>
        </w:rPr>
        <w:t>catalysis</w:t>
      </w:r>
      <w:proofErr w:type="spellEnd"/>
      <w:r>
        <w:rPr>
          <w:rFonts w:ascii="Arial" w:hAnsi="Arial" w:cs="Arial"/>
          <w:color w:val="333333"/>
        </w:rPr>
        <w:t xml:space="preserve">. </w:t>
      </w:r>
      <w:r w:rsidRPr="00A81C80">
        <w:rPr>
          <w:rFonts w:ascii="Arial" w:hAnsi="Arial" w:cs="Arial"/>
          <w:color w:val="333333"/>
          <w:lang w:val="fr-CH"/>
        </w:rPr>
        <w:t xml:space="preserve">He </w:t>
      </w:r>
      <w:proofErr w:type="spellStart"/>
      <w:r w:rsidRPr="00A81C80">
        <w:rPr>
          <w:rFonts w:ascii="Arial" w:hAnsi="Arial" w:cs="Arial"/>
          <w:color w:val="333333"/>
          <w:lang w:val="fr-CH"/>
        </w:rPr>
        <w:t>worked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at Riga </w:t>
      </w:r>
      <w:proofErr w:type="spellStart"/>
      <w:r w:rsidRPr="00A81C80">
        <w:rPr>
          <w:rFonts w:ascii="Arial" w:hAnsi="Arial" w:cs="Arial"/>
          <w:color w:val="333333"/>
          <w:lang w:val="fr-CH"/>
        </w:rPr>
        <w:t>Polytechnical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Institute (</w:t>
      </w:r>
      <w:proofErr w:type="spellStart"/>
      <w:r w:rsidRPr="00A81C80">
        <w:rPr>
          <w:rFonts w:ascii="Arial" w:hAnsi="Arial" w:cs="Arial"/>
          <w:color w:val="333333"/>
          <w:lang w:val="fr-CH"/>
        </w:rPr>
        <w:t>Latvia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) </w:t>
      </w:r>
      <w:proofErr w:type="spellStart"/>
      <w:r w:rsidRPr="00A81C80">
        <w:rPr>
          <w:rFonts w:ascii="Arial" w:hAnsi="Arial" w:cs="Arial"/>
          <w:color w:val="333333"/>
          <w:lang w:val="fr-CH"/>
        </w:rPr>
        <w:t>when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</w:t>
      </w:r>
      <w:proofErr w:type="spellStart"/>
      <w:r w:rsidRPr="00A81C80">
        <w:rPr>
          <w:rFonts w:ascii="Arial" w:hAnsi="Arial" w:cs="Arial"/>
          <w:color w:val="333333"/>
          <w:lang w:val="fr-CH"/>
        </w:rPr>
        <w:t>he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</w:t>
      </w:r>
      <w:proofErr w:type="spellStart"/>
      <w:r w:rsidRPr="00A81C80">
        <w:rPr>
          <w:rFonts w:ascii="Arial" w:hAnsi="Arial" w:cs="Arial"/>
          <w:color w:val="333333"/>
          <w:lang w:val="fr-CH"/>
        </w:rPr>
        <w:t>collaborated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</w:t>
      </w:r>
      <w:proofErr w:type="spellStart"/>
      <w:r w:rsidRPr="00A81C80">
        <w:rPr>
          <w:rFonts w:ascii="Arial" w:hAnsi="Arial" w:cs="Arial"/>
          <w:color w:val="333333"/>
          <w:lang w:val="fr-CH"/>
        </w:rPr>
        <w:t>with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Arrhenius.</w:t>
      </w:r>
    </w:p>
    <w:p w14:paraId="45FC8A26" w14:textId="77777777" w:rsidR="00A81C80" w:rsidRPr="00A81C80" w:rsidRDefault="00A81C80" w:rsidP="00A81C80">
      <w:pPr>
        <w:pStyle w:val="StandardWeb"/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  <w:lang w:val="fr-CH"/>
        </w:rPr>
      </w:pPr>
    </w:p>
    <w:p w14:paraId="5F983A61" w14:textId="044CB36B" w:rsidR="00A81C80" w:rsidRDefault="00A81C80" w:rsidP="00A81C80">
      <w:pPr>
        <w:pStyle w:val="StandardWeb"/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</w:rPr>
      </w:pPr>
      <w:proofErr w:type="spellStart"/>
      <w:r w:rsidRPr="00A81C80">
        <w:rPr>
          <w:rFonts w:ascii="Arial" w:hAnsi="Arial" w:cs="Arial"/>
          <w:color w:val="333333"/>
          <w:lang w:val="fr-CH"/>
        </w:rPr>
        <w:t>Arrhenius’s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</w:t>
      </w:r>
      <w:proofErr w:type="spellStart"/>
      <w:r w:rsidRPr="00A81C80">
        <w:rPr>
          <w:rFonts w:ascii="Arial" w:hAnsi="Arial" w:cs="Arial"/>
          <w:color w:val="333333"/>
          <w:lang w:val="fr-CH"/>
        </w:rPr>
        <w:t>ideas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</w:t>
      </w:r>
      <w:proofErr w:type="spellStart"/>
      <w:r w:rsidRPr="00A81C80">
        <w:rPr>
          <w:rFonts w:ascii="Arial" w:hAnsi="Arial" w:cs="Arial"/>
          <w:color w:val="333333"/>
          <w:lang w:val="fr-CH"/>
        </w:rPr>
        <w:t>were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</w:t>
      </w:r>
      <w:proofErr w:type="spellStart"/>
      <w:r w:rsidRPr="00A81C80">
        <w:rPr>
          <w:rFonts w:ascii="Arial" w:hAnsi="Arial" w:cs="Arial"/>
          <w:color w:val="333333"/>
          <w:lang w:val="fr-CH"/>
        </w:rPr>
        <w:t>later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</w:t>
      </w:r>
      <w:proofErr w:type="spellStart"/>
      <w:r w:rsidRPr="00A81C80">
        <w:rPr>
          <w:rFonts w:ascii="Arial" w:hAnsi="Arial" w:cs="Arial"/>
          <w:color w:val="333333"/>
          <w:lang w:val="fr-CH"/>
        </w:rPr>
        <w:t>refined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, </w:t>
      </w:r>
      <w:proofErr w:type="spellStart"/>
      <w:r w:rsidRPr="00A81C80">
        <w:rPr>
          <w:rFonts w:ascii="Arial" w:hAnsi="Arial" w:cs="Arial"/>
          <w:color w:val="333333"/>
          <w:lang w:val="fr-CH"/>
        </w:rPr>
        <w:t>independently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, by Johannes </w:t>
      </w:r>
      <w:proofErr w:type="spellStart"/>
      <w:r w:rsidRPr="00A81C80">
        <w:rPr>
          <w:rFonts w:ascii="Arial" w:hAnsi="Arial" w:cs="Arial"/>
          <w:color w:val="333333"/>
          <w:lang w:val="fr-CH"/>
        </w:rPr>
        <w:t>Brønsted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at the </w:t>
      </w:r>
      <w:proofErr w:type="spellStart"/>
      <w:r w:rsidRPr="00A81C80">
        <w:rPr>
          <w:rFonts w:ascii="Arial" w:hAnsi="Arial" w:cs="Arial"/>
          <w:color w:val="333333"/>
          <w:lang w:val="fr-CH"/>
        </w:rPr>
        <w:t>University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of </w:t>
      </w:r>
      <w:proofErr w:type="spellStart"/>
      <w:r w:rsidRPr="00A81C80">
        <w:rPr>
          <w:rFonts w:ascii="Arial" w:hAnsi="Arial" w:cs="Arial"/>
          <w:color w:val="333333"/>
          <w:lang w:val="fr-CH"/>
        </w:rPr>
        <w:t>Copenhagen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and Martin Lowry at the </w:t>
      </w:r>
      <w:proofErr w:type="spellStart"/>
      <w:r w:rsidRPr="00A81C80">
        <w:rPr>
          <w:rFonts w:ascii="Arial" w:hAnsi="Arial" w:cs="Arial"/>
          <w:color w:val="333333"/>
          <w:lang w:val="fr-CH"/>
        </w:rPr>
        <w:t>University</w:t>
      </w:r>
      <w:proofErr w:type="spellEnd"/>
      <w:r w:rsidRPr="00A81C80">
        <w:rPr>
          <w:rFonts w:ascii="Arial" w:hAnsi="Arial" w:cs="Arial"/>
          <w:color w:val="333333"/>
          <w:lang w:val="fr-CH"/>
        </w:rPr>
        <w:t xml:space="preserve"> of Cambridge (UK). </w:t>
      </w:r>
      <w:proofErr w:type="spellStart"/>
      <w:r>
        <w:rPr>
          <w:rFonts w:ascii="Arial" w:hAnsi="Arial" w:cs="Arial"/>
          <w:color w:val="333333"/>
        </w:rPr>
        <w:t>Protonating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acids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are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now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known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as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Brønsted</w:t>
      </w:r>
      <w:proofErr w:type="spellEnd"/>
      <w:r>
        <w:rPr>
          <w:rFonts w:ascii="Arial" w:hAnsi="Arial" w:cs="Arial"/>
          <w:color w:val="333333"/>
        </w:rPr>
        <w:t xml:space="preserve"> </w:t>
      </w:r>
      <w:proofErr w:type="spellStart"/>
      <w:r>
        <w:rPr>
          <w:rFonts w:ascii="Arial" w:hAnsi="Arial" w:cs="Arial"/>
          <w:color w:val="333333"/>
        </w:rPr>
        <w:t>acids</w:t>
      </w:r>
      <w:proofErr w:type="spellEnd"/>
      <w:r>
        <w:rPr>
          <w:rFonts w:ascii="Arial" w:hAnsi="Arial" w:cs="Arial"/>
          <w:color w:val="333333"/>
        </w:rPr>
        <w:t>.</w:t>
      </w:r>
    </w:p>
    <w:p w14:paraId="0D8BBAA9" w14:textId="44848E01" w:rsidR="00A81C80" w:rsidRDefault="00A81C80" w:rsidP="00A81C80">
      <w:pPr>
        <w:pStyle w:val="StandardWeb"/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</w:rPr>
      </w:pPr>
    </w:p>
    <w:p w14:paraId="2C48A770" w14:textId="7A4C3CD0" w:rsidR="00A81C80" w:rsidRDefault="00A81C80" w:rsidP="00A81C80">
      <w:pPr>
        <w:pStyle w:val="StandardWeb"/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</w:rPr>
      </w:pPr>
    </w:p>
    <w:p w14:paraId="59C6028E" w14:textId="1C5CD954" w:rsidR="00A81C80" w:rsidRDefault="00A81C80" w:rsidP="00A81C80">
      <w:pPr>
        <w:pStyle w:val="StandardWeb"/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</w:rPr>
      </w:pPr>
    </w:p>
    <w:p w14:paraId="310A39E4" w14:textId="070CABF8" w:rsidR="00A81C80" w:rsidRPr="00A81C80" w:rsidRDefault="00A81C80" w:rsidP="00A81C80">
      <w:pPr>
        <w:pStyle w:val="StandardWeb"/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  <w:lang w:val="fr-CH"/>
        </w:rPr>
      </w:pPr>
      <w:r w:rsidRPr="00A81C80">
        <w:rPr>
          <w:rFonts w:ascii="Arial" w:hAnsi="Arial" w:cs="Arial"/>
          <w:color w:val="333333"/>
          <w:lang w:val="fr-CH"/>
        </w:rPr>
        <w:t xml:space="preserve">Quelle: </w:t>
      </w:r>
      <w:r w:rsidRPr="00A81C80">
        <w:rPr>
          <w:rFonts w:ascii="Arial" w:hAnsi="Arial" w:cs="Arial"/>
          <w:color w:val="333333"/>
          <w:lang w:val="fr-CH"/>
        </w:rPr>
        <w:t>https://www.acs.org/content/acs/en/molecule-of-the-week/archive/h/hydronium-ion.html</w:t>
      </w:r>
    </w:p>
    <w:p w14:paraId="331CBEAB" w14:textId="77777777" w:rsidR="00A81C80" w:rsidRPr="00A81C80" w:rsidRDefault="00A81C80">
      <w:pPr>
        <w:rPr>
          <w:lang w:val="fr-CH"/>
        </w:rPr>
      </w:pPr>
    </w:p>
    <w:sectPr w:rsidR="00A81C80" w:rsidRPr="00A81C80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1C80"/>
    <w:rsid w:val="0084766E"/>
    <w:rsid w:val="00A81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EE713E2"/>
  <w15:chartTrackingRefBased/>
  <w15:docId w15:val="{44E4163B-4BF0-4184-B05A-9817D11FCA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link w:val="berschrift1Zchn"/>
    <w:uiPriority w:val="9"/>
    <w:qFormat/>
    <w:rsid w:val="00A81C8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de-CH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A81C80"/>
    <w:rPr>
      <w:rFonts w:ascii="Times New Roman" w:eastAsia="Times New Roman" w:hAnsi="Times New Roman" w:cs="Times New Roman"/>
      <w:b/>
      <w:bCs/>
      <w:kern w:val="36"/>
      <w:sz w:val="48"/>
      <w:szCs w:val="48"/>
      <w:lang w:eastAsia="de-CH"/>
    </w:rPr>
  </w:style>
  <w:style w:type="paragraph" w:styleId="StandardWeb">
    <w:name w:val="Normal (Web)"/>
    <w:basedOn w:val="Standard"/>
    <w:uiPriority w:val="99"/>
    <w:semiHidden/>
    <w:unhideWhenUsed/>
    <w:rsid w:val="00A81C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616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77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254</Words>
  <Characters>1601</Characters>
  <Application>Microsoft Office Word</Application>
  <DocSecurity>0</DocSecurity>
  <Lines>13</Lines>
  <Paragraphs>3</Paragraphs>
  <ScaleCrop>false</ScaleCrop>
  <Company/>
  <LinksUpToDate>false</LinksUpToDate>
  <CharactersWithSpaces>1852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Steiger Rainer</dc:creator>
  <cp:keywords/>
  <dc:description/>
  <cp:lastModifiedBy>Steiger Rainer</cp:lastModifiedBy>
  <cp:revision>1</cp:revision>
  <dcterms:created xsi:type="dcterms:W3CDTF">2020-10-21T06:11:00Z</dcterms:created>
  <dcterms:modified xsi:type="dcterms:W3CDTF">2020-10-21T06:15:00Z</dcterms:modified>
</cp:coreProperties>
</file>